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AF" w:rsidRPr="00F53F06" w:rsidRDefault="00F53F06" w:rsidP="00596D57">
      <w:pPr>
        <w:jc w:val="center"/>
        <w:rPr>
          <w:rFonts w:ascii="Century Gothic" w:hAnsi="Century Gothic" w:cs="Arial"/>
          <w:b/>
          <w:sz w:val="32"/>
          <w:u w:val="single"/>
        </w:rPr>
      </w:pPr>
      <w:r w:rsidRPr="00F53F06">
        <w:rPr>
          <w:rFonts w:ascii="Century Gothic" w:hAnsi="Century Gothic" w:cs="Arial"/>
          <w:b/>
          <w:sz w:val="32"/>
          <w:u w:val="single"/>
        </w:rPr>
        <w:t xml:space="preserve"> REPORTATGE: </w:t>
      </w:r>
      <w:r w:rsidR="00596D57" w:rsidRPr="00F53F06">
        <w:rPr>
          <w:rFonts w:ascii="Century Gothic" w:hAnsi="Century Gothic" w:cs="Arial"/>
          <w:b/>
          <w:sz w:val="32"/>
          <w:u w:val="single"/>
        </w:rPr>
        <w:t>NORMES DEL PATI:</w:t>
      </w:r>
    </w:p>
    <w:p w:rsidR="000C5866" w:rsidRDefault="000C5866" w:rsidP="000C5866">
      <w:pPr>
        <w:rPr>
          <w:rFonts w:ascii="Arial" w:hAnsi="Arial" w:cs="Arial"/>
        </w:rPr>
      </w:pPr>
      <w:r w:rsidRPr="000C5866">
        <w:rPr>
          <w:rFonts w:ascii="Arial" w:hAnsi="Arial" w:cs="Arial"/>
        </w:rPr>
        <w:t xml:space="preserve">Hola, som la </w:t>
      </w:r>
      <w:proofErr w:type="spellStart"/>
      <w:r w:rsidRPr="000C5866">
        <w:rPr>
          <w:rStyle w:val="hiddenspellerror"/>
          <w:rFonts w:ascii="Arial" w:hAnsi="Arial" w:cs="Arial"/>
        </w:rPr>
        <w:t>Guiomar</w:t>
      </w:r>
      <w:proofErr w:type="spellEnd"/>
      <w:r w:rsidRPr="000C5866">
        <w:rPr>
          <w:rFonts w:ascii="Arial" w:hAnsi="Arial" w:cs="Arial"/>
        </w:rPr>
        <w:t>, la Paula i l'Adrià. Us hem preparat un reportatge sobre les normes del pati. Aquí teniu el vídeo adjunt a la plana web i, aquí un petit resum.</w:t>
      </w:r>
      <w:r w:rsidRPr="000C5866">
        <w:rPr>
          <w:rFonts w:ascii="Arial" w:hAnsi="Arial" w:cs="Arial"/>
        </w:rPr>
        <w:br/>
        <w:t xml:space="preserve">Hola som la Paula i l'Adrià de 6è A i la </w:t>
      </w:r>
      <w:proofErr w:type="spellStart"/>
      <w:r w:rsidRPr="000C5866">
        <w:rPr>
          <w:rStyle w:val="hiddenspellerror"/>
          <w:rFonts w:ascii="Arial" w:hAnsi="Arial" w:cs="Arial"/>
        </w:rPr>
        <w:t>Guiomar</w:t>
      </w:r>
      <w:proofErr w:type="spellEnd"/>
      <w:r w:rsidRPr="000C5866">
        <w:rPr>
          <w:rFonts w:ascii="Arial" w:hAnsi="Arial" w:cs="Arial"/>
        </w:rPr>
        <w:t xml:space="preserve"> de 4t. Hem anat preguntat a nens i nenes (de diferents edats i segons quina edat tenien els hi preguntàvem 1, 2, 3, 4 o 5 normes) de l'escola normes del pati, teníem un full que vam anar a buscar a direcció amb un recull de totes les normes del pati.</w:t>
      </w:r>
      <w:r w:rsidRPr="000C5866">
        <w:rPr>
          <w:rFonts w:ascii="Arial" w:hAnsi="Arial" w:cs="Arial"/>
        </w:rPr>
        <w:br/>
        <w:t>Anàvem preguntant a cada nen o nena seguint aquest guió:</w:t>
      </w:r>
      <w:r w:rsidRPr="000C5866">
        <w:rPr>
          <w:rFonts w:ascii="Arial" w:hAnsi="Arial" w:cs="Arial"/>
        </w:rPr>
        <w:br/>
        <w:t>Digues 5, 1 o 2 normes del pati.</w:t>
      </w:r>
      <w:r w:rsidRPr="000C5866">
        <w:rPr>
          <w:rFonts w:ascii="Arial" w:hAnsi="Arial" w:cs="Arial"/>
        </w:rPr>
        <w:br/>
        <w:t>Quines de les normes que has dit no compleixes?</w:t>
      </w:r>
      <w:r w:rsidRPr="000C5866">
        <w:rPr>
          <w:rFonts w:ascii="Arial" w:hAnsi="Arial" w:cs="Arial"/>
        </w:rPr>
        <w:br/>
        <w:t>Hem preguntat a la Berta de 6è a, a en Ferran de 6è A, a la Mara de 4t A, a en Nil A. de 1r B, a en Lluc P. de 1r B i a en Nil G. Del Mandariner.</w:t>
      </w:r>
      <w:r w:rsidRPr="000C5866">
        <w:rPr>
          <w:rFonts w:ascii="Arial" w:hAnsi="Arial" w:cs="Arial"/>
        </w:rPr>
        <w:br/>
      </w:r>
      <w:r w:rsidRPr="000C5866">
        <w:rPr>
          <w:rFonts w:ascii="Arial" w:hAnsi="Arial" w:cs="Arial"/>
        </w:rPr>
        <w:br/>
        <w:t>Ens hem adonat que les persones que juguen més a la pista, ens diuen normes més relacionades amb la pista. Els petits ens deien més no pegar, no treure els còdols fora de la placeta del lledoner, no jugar amb l'aigua... hem preguntat a diferents nens i nenes de diferents edats. Als grans de l'escola (4t i 6è) els hem demanat 5 normes; no jugar amb l'aigua, no jugar amb patinets...</w:t>
      </w:r>
      <w:r w:rsidRPr="000C5866">
        <w:rPr>
          <w:rFonts w:ascii="Arial" w:hAnsi="Arial" w:cs="Arial"/>
        </w:rPr>
        <w:br/>
        <w:t>Com hem dit abans hem anat a direcció a demanar un full amb les normes del pati, les del full són aquestes:</w:t>
      </w:r>
      <w:r w:rsidRPr="000C5866">
        <w:rPr>
          <w:rFonts w:ascii="Arial" w:hAnsi="Arial" w:cs="Arial"/>
        </w:rPr>
        <w:br/>
        <w:t xml:space="preserve">Durant l'estona de pati obert divendres els nens i nenes només podran jugar al pati de baix. Han de comportar-se d'acord a uns hàbits de convivència, tindran en compte les pautes i les normes d'ús i ordre </w:t>
      </w:r>
      <w:r w:rsidRPr="000C5866">
        <w:rPr>
          <w:rStyle w:val="hiddengrammarerror"/>
          <w:rFonts w:ascii="Arial" w:hAnsi="Arial" w:cs="Arial"/>
        </w:rPr>
        <w:t>e</w:t>
      </w:r>
      <w:r w:rsidRPr="000C5866">
        <w:rPr>
          <w:rFonts w:ascii="Arial" w:hAnsi="Arial" w:cs="Arial"/>
        </w:rPr>
        <w:t xml:space="preserve"> materials i espais i respectaran els arbres i les plantes.</w:t>
      </w:r>
      <w:r w:rsidRPr="000C5866">
        <w:rPr>
          <w:rFonts w:ascii="Arial" w:hAnsi="Arial" w:cs="Arial"/>
        </w:rPr>
        <w:br/>
        <w:t>A la plaça del lledoner hi ha materials naturals per jugar i fer construccions. Les pedres i els troncs només es poden fer servir a dins d'aquest espai i, si mai veiem que n'hi ha per fora, contribuirem tots, grans i petits, a recollir-los.</w:t>
      </w:r>
      <w:r w:rsidRPr="000C5866">
        <w:rPr>
          <w:rFonts w:ascii="Arial" w:hAnsi="Arial" w:cs="Arial"/>
        </w:rPr>
        <w:br/>
        <w:t>Les rodes és un material de joc simbòlic i motriu. Si s'apilen, només fins a tres nivells. S'endrecen arrenglerades dins del porxo d'entrada a l'escola, al costat de la paret de vidre del menjador.</w:t>
      </w:r>
      <w:r w:rsidRPr="000C5866">
        <w:rPr>
          <w:rFonts w:ascii="Arial" w:hAnsi="Arial" w:cs="Arial"/>
        </w:rPr>
        <w:br/>
        <w:t>Al pati disposem de fonts per beure aigua. En èpoques de bonança es pot agafar un glop d'aigua amb la boca i fer boletes de sorra.</w:t>
      </w:r>
      <w:r w:rsidRPr="000C5866">
        <w:rPr>
          <w:rFonts w:ascii="Arial" w:hAnsi="Arial" w:cs="Arial"/>
        </w:rPr>
        <w:br/>
        <w:t>Les caixes de fruita són per jugar al pati de sorra i al porxo. És un material que convida a fer construccions i muntatges. Es trenquen fàcilment si es posen del revés i algú s'enfila a sobre. Per tant cal evitar-ho.</w:t>
      </w:r>
      <w:r w:rsidRPr="000C5866">
        <w:rPr>
          <w:rFonts w:ascii="Arial" w:hAnsi="Arial" w:cs="Arial"/>
        </w:rPr>
        <w:br/>
        <w:t>El rocòdrom i les passarel·les és l'únic espai del pati on es pot jugar a grimpar.</w:t>
      </w:r>
      <w:r w:rsidRPr="000C5866">
        <w:rPr>
          <w:rFonts w:ascii="Arial" w:hAnsi="Arial" w:cs="Arial"/>
        </w:rPr>
        <w:br/>
        <w:t>La pista és l'espai on fer jocs de pilota, jocs d'atrapar, jocs cooperatius i d'equips</w:t>
      </w:r>
      <w:r w:rsidRPr="000C5866">
        <w:rPr>
          <w:rFonts w:ascii="Arial" w:hAnsi="Arial" w:cs="Arial"/>
        </w:rPr>
        <w:br/>
        <w:t>Els patinets i les bicicletes de casa no es poden fer servir dins de l'escola per motius de seguretat.</w:t>
      </w:r>
      <w:r w:rsidRPr="000C5866">
        <w:rPr>
          <w:rFonts w:ascii="Arial" w:hAnsi="Arial" w:cs="Arial"/>
        </w:rPr>
        <w:br/>
        <w:t>Els lavabos no són espais per amagar-se, ni per agafar aigua o jugar.</w:t>
      </w:r>
      <w:r w:rsidRPr="000C5866">
        <w:rPr>
          <w:rFonts w:ascii="Arial" w:hAnsi="Arial" w:cs="Arial"/>
        </w:rPr>
        <w:br/>
        <w:t>La campana només la toquen els mestres, els monitors/monitores del menjador o la conserge.</w:t>
      </w:r>
      <w:r w:rsidRPr="000C5866">
        <w:rPr>
          <w:rFonts w:ascii="Arial" w:hAnsi="Arial" w:cs="Arial"/>
        </w:rPr>
        <w:br/>
      </w:r>
      <w:r w:rsidRPr="000C5866">
        <w:rPr>
          <w:rFonts w:ascii="Arial" w:hAnsi="Arial" w:cs="Arial"/>
        </w:rPr>
        <w:br/>
        <w:t>Us hem preparat un vídeo amb algunes de les entrevistes que hem fet. Aquí no hi són totes, simplement és un resum.</w:t>
      </w:r>
    </w:p>
    <w:p w:rsidR="00BB3E48" w:rsidRPr="000C5866" w:rsidRDefault="003E34B6" w:rsidP="000C5866">
      <w:pPr>
        <w:rPr>
          <w:rFonts w:ascii="Arial" w:hAnsi="Arial" w:cs="Arial"/>
        </w:rPr>
      </w:pPr>
      <w:r w:rsidRPr="003E34B6">
        <w:rPr>
          <w:rFonts w:ascii="Century Gothic" w:hAnsi="Century Gothic" w:cs="Arial"/>
          <w:sz w:val="32"/>
        </w:rPr>
        <w:t>ESPEREM QUE US AGRADI!!</w:t>
      </w:r>
    </w:p>
    <w:sectPr w:rsidR="00BB3E48" w:rsidRPr="000C5866" w:rsidSect="000C5866">
      <w:headerReference w:type="default" r:id="rId8"/>
      <w:pgSz w:w="11906" w:h="16838"/>
      <w:pgMar w:top="1417" w:right="170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B6" w:rsidRDefault="003E34B6" w:rsidP="003E34B6">
      <w:pPr>
        <w:spacing w:after="0" w:line="240" w:lineRule="auto"/>
      </w:pPr>
      <w:r>
        <w:separator/>
      </w:r>
    </w:p>
  </w:endnote>
  <w:endnote w:type="continuationSeparator" w:id="1">
    <w:p w:rsidR="003E34B6" w:rsidRDefault="003E34B6" w:rsidP="003E3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risten ITC">
    <w:altName w:val="Chalkboard"/>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B6" w:rsidRDefault="003E34B6" w:rsidP="003E34B6">
      <w:pPr>
        <w:spacing w:after="0" w:line="240" w:lineRule="auto"/>
      </w:pPr>
      <w:r>
        <w:separator/>
      </w:r>
    </w:p>
  </w:footnote>
  <w:footnote w:type="continuationSeparator" w:id="1">
    <w:p w:rsidR="003E34B6" w:rsidRDefault="003E34B6" w:rsidP="003E3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6" w:rsidRDefault="00F53F06">
    <w:pPr>
      <w:pStyle w:val="Encabezado"/>
    </w:pPr>
    <w:r>
      <w:t xml:space="preserve">Adrià, Paula, </w:t>
    </w:r>
    <w:proofErr w:type="spellStart"/>
    <w:r>
      <w:t>Guiomar</w:t>
    </w:r>
    <w:proofErr w:type="spellEnd"/>
  </w:p>
  <w:p w:rsidR="00F53F06" w:rsidRDefault="00F53F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F0407"/>
    <w:multiLevelType w:val="hybridMultilevel"/>
    <w:tmpl w:val="930A54E4"/>
    <w:lvl w:ilvl="0" w:tplc="A1E8CB02">
      <w:numFmt w:val="bullet"/>
      <w:lvlText w:val="-"/>
      <w:lvlJc w:val="left"/>
      <w:pPr>
        <w:ind w:left="1410" w:hanging="360"/>
      </w:pPr>
      <w:rPr>
        <w:rFonts w:ascii="Kristen ITC" w:eastAsiaTheme="minorHAnsi" w:hAnsi="Kristen ITC" w:cstheme="minorBidi" w:hint="default"/>
      </w:rPr>
    </w:lvl>
    <w:lvl w:ilvl="1" w:tplc="04030003" w:tentative="1">
      <w:start w:val="1"/>
      <w:numFmt w:val="bullet"/>
      <w:lvlText w:val="o"/>
      <w:lvlJc w:val="left"/>
      <w:pPr>
        <w:ind w:left="2130" w:hanging="360"/>
      </w:pPr>
      <w:rPr>
        <w:rFonts w:ascii="Courier New" w:hAnsi="Courier New" w:cs="Courier New" w:hint="default"/>
      </w:rPr>
    </w:lvl>
    <w:lvl w:ilvl="2" w:tplc="04030005" w:tentative="1">
      <w:start w:val="1"/>
      <w:numFmt w:val="bullet"/>
      <w:lvlText w:val=""/>
      <w:lvlJc w:val="left"/>
      <w:pPr>
        <w:ind w:left="2850" w:hanging="360"/>
      </w:pPr>
      <w:rPr>
        <w:rFonts w:ascii="Wingdings" w:hAnsi="Wingdings" w:hint="default"/>
      </w:rPr>
    </w:lvl>
    <w:lvl w:ilvl="3" w:tplc="04030001" w:tentative="1">
      <w:start w:val="1"/>
      <w:numFmt w:val="bullet"/>
      <w:lvlText w:val=""/>
      <w:lvlJc w:val="left"/>
      <w:pPr>
        <w:ind w:left="3570" w:hanging="360"/>
      </w:pPr>
      <w:rPr>
        <w:rFonts w:ascii="Symbol" w:hAnsi="Symbol" w:hint="default"/>
      </w:rPr>
    </w:lvl>
    <w:lvl w:ilvl="4" w:tplc="04030003" w:tentative="1">
      <w:start w:val="1"/>
      <w:numFmt w:val="bullet"/>
      <w:lvlText w:val="o"/>
      <w:lvlJc w:val="left"/>
      <w:pPr>
        <w:ind w:left="4290" w:hanging="360"/>
      </w:pPr>
      <w:rPr>
        <w:rFonts w:ascii="Courier New" w:hAnsi="Courier New" w:cs="Courier New" w:hint="default"/>
      </w:rPr>
    </w:lvl>
    <w:lvl w:ilvl="5" w:tplc="04030005" w:tentative="1">
      <w:start w:val="1"/>
      <w:numFmt w:val="bullet"/>
      <w:lvlText w:val=""/>
      <w:lvlJc w:val="left"/>
      <w:pPr>
        <w:ind w:left="5010" w:hanging="360"/>
      </w:pPr>
      <w:rPr>
        <w:rFonts w:ascii="Wingdings" w:hAnsi="Wingdings" w:hint="default"/>
      </w:rPr>
    </w:lvl>
    <w:lvl w:ilvl="6" w:tplc="04030001" w:tentative="1">
      <w:start w:val="1"/>
      <w:numFmt w:val="bullet"/>
      <w:lvlText w:val=""/>
      <w:lvlJc w:val="left"/>
      <w:pPr>
        <w:ind w:left="5730" w:hanging="360"/>
      </w:pPr>
      <w:rPr>
        <w:rFonts w:ascii="Symbol" w:hAnsi="Symbol" w:hint="default"/>
      </w:rPr>
    </w:lvl>
    <w:lvl w:ilvl="7" w:tplc="04030003" w:tentative="1">
      <w:start w:val="1"/>
      <w:numFmt w:val="bullet"/>
      <w:lvlText w:val="o"/>
      <w:lvlJc w:val="left"/>
      <w:pPr>
        <w:ind w:left="6450" w:hanging="360"/>
      </w:pPr>
      <w:rPr>
        <w:rFonts w:ascii="Courier New" w:hAnsi="Courier New" w:cs="Courier New" w:hint="default"/>
      </w:rPr>
    </w:lvl>
    <w:lvl w:ilvl="8" w:tplc="04030005" w:tentative="1">
      <w:start w:val="1"/>
      <w:numFmt w:val="bullet"/>
      <w:lvlText w:val=""/>
      <w:lvlJc w:val="left"/>
      <w:pPr>
        <w:ind w:left="7170" w:hanging="360"/>
      </w:pPr>
      <w:rPr>
        <w:rFonts w:ascii="Wingdings" w:hAnsi="Wingdings" w:hint="default"/>
      </w:rPr>
    </w:lvl>
  </w:abstractNum>
  <w:abstractNum w:abstractNumId="1">
    <w:nsid w:val="79700171"/>
    <w:multiLevelType w:val="hybridMultilevel"/>
    <w:tmpl w:val="7D6C1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596D57"/>
    <w:rsid w:val="000A0E6F"/>
    <w:rsid w:val="000C5866"/>
    <w:rsid w:val="0034501F"/>
    <w:rsid w:val="003E34B6"/>
    <w:rsid w:val="004645BD"/>
    <w:rsid w:val="00596D57"/>
    <w:rsid w:val="005B3FDF"/>
    <w:rsid w:val="0071319C"/>
    <w:rsid w:val="00723F88"/>
    <w:rsid w:val="007F2FB4"/>
    <w:rsid w:val="008F0ED4"/>
    <w:rsid w:val="0091515A"/>
    <w:rsid w:val="009157AF"/>
    <w:rsid w:val="0093234E"/>
    <w:rsid w:val="00985AAF"/>
    <w:rsid w:val="009943BD"/>
    <w:rsid w:val="009B6BE0"/>
    <w:rsid w:val="00BB3E48"/>
    <w:rsid w:val="00BD1050"/>
    <w:rsid w:val="00C270E6"/>
    <w:rsid w:val="00D2089D"/>
    <w:rsid w:val="00F53F06"/>
    <w:rsid w:val="00FE2E59"/>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A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6D57"/>
    <w:pPr>
      <w:ind w:left="720"/>
      <w:contextualSpacing/>
    </w:pPr>
  </w:style>
  <w:style w:type="paragraph" w:styleId="Encabezado">
    <w:name w:val="header"/>
    <w:basedOn w:val="Normal"/>
    <w:link w:val="EncabezadoCar"/>
    <w:uiPriority w:val="99"/>
    <w:semiHidden/>
    <w:unhideWhenUsed/>
    <w:rsid w:val="003E3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E34B6"/>
    <w:rPr>
      <w:lang w:val="ca-ES"/>
    </w:rPr>
  </w:style>
  <w:style w:type="paragraph" w:styleId="Piedepgina">
    <w:name w:val="footer"/>
    <w:basedOn w:val="Normal"/>
    <w:link w:val="PiedepginaCar"/>
    <w:uiPriority w:val="99"/>
    <w:semiHidden/>
    <w:unhideWhenUsed/>
    <w:rsid w:val="003E3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E34B6"/>
    <w:rPr>
      <w:lang w:val="ca-ES"/>
    </w:rPr>
  </w:style>
  <w:style w:type="character" w:customStyle="1" w:styleId="hiddenspellerror">
    <w:name w:val="hiddenspellerror"/>
    <w:basedOn w:val="Fuentedeprrafopredeter"/>
    <w:rsid w:val="000C5866"/>
  </w:style>
  <w:style w:type="character" w:customStyle="1" w:styleId="hiddengrammarerror">
    <w:name w:val="hiddengrammarerror"/>
    <w:basedOn w:val="Fuentedeprrafopredeter"/>
    <w:rsid w:val="000C58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a-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18744-85FC-4DC2-AB2D-494F4FD6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dc:creator>
  <cp:lastModifiedBy>prof</cp:lastModifiedBy>
  <cp:revision>3</cp:revision>
  <dcterms:created xsi:type="dcterms:W3CDTF">2018-03-22T10:55:00Z</dcterms:created>
  <dcterms:modified xsi:type="dcterms:W3CDTF">2018-03-22T11:00:00Z</dcterms:modified>
</cp:coreProperties>
</file>